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FA374" w14:textId="1AC11861" w:rsidR="00AB585B" w:rsidRPr="00364E13" w:rsidRDefault="00AB585B" w:rsidP="00AB585B">
      <w:pPr>
        <w:pStyle w:val="Ttulo1"/>
        <w:jc w:val="center"/>
        <w:rPr>
          <w:rFonts w:eastAsia="Times New Roman"/>
          <w:lang w:val="en-US"/>
        </w:rPr>
      </w:pPr>
      <w:r w:rsidRPr="00364E13">
        <w:rPr>
          <w:lang w:val="en-US"/>
        </w:rPr>
        <w:t>The Next Big Thin</w:t>
      </w:r>
      <w:r w:rsidR="00364E13">
        <w:rPr>
          <w:lang w:val="en-US"/>
        </w:rPr>
        <w:t>g</w:t>
      </w:r>
      <w:r w:rsidRPr="00364E13">
        <w:rPr>
          <w:lang w:val="en-US"/>
        </w:rPr>
        <w:t>: Closing the Gap, Acelerando capacidades’</w:t>
      </w:r>
    </w:p>
    <w:p w14:paraId="2E771948" w14:textId="77777777" w:rsidR="00AB585B" w:rsidRDefault="00AB585B" w:rsidP="00364E13">
      <w:pPr>
        <w:pStyle w:val="Ttulo2"/>
        <w:rPr>
          <w:rFonts w:eastAsia="Times New Roman"/>
        </w:rPr>
      </w:pPr>
      <w:r>
        <w:rPr>
          <w:rFonts w:eastAsia="Times New Roman"/>
        </w:rPr>
        <w:t>Programa:</w:t>
      </w:r>
      <w:r>
        <w:rPr>
          <w:rStyle w:val="apple-converted-space"/>
          <w:rFonts w:eastAsia="Times New Roman"/>
          <w:b w:val="0"/>
          <w:bCs w:val="0"/>
          <w:sz w:val="20"/>
          <w:szCs w:val="20"/>
        </w:rPr>
        <w:t> </w:t>
      </w:r>
    </w:p>
    <w:p w14:paraId="00585556" w14:textId="77777777" w:rsidR="00AB585B" w:rsidRDefault="00AB585B" w:rsidP="00364E13">
      <w:pPr>
        <w:pStyle w:val="Ttulo3"/>
        <w:rPr>
          <w:rFonts w:eastAsia="Times New Roman"/>
        </w:rPr>
      </w:pPr>
      <w:r>
        <w:rPr>
          <w:rFonts w:eastAsia="Times New Roman"/>
        </w:rPr>
        <w:t>13:10-13:25   Keynote</w:t>
      </w:r>
      <w:r>
        <w:rPr>
          <w:rStyle w:val="apple-converted-space"/>
          <w:rFonts w:eastAsia="Times New Roman"/>
          <w:b w:val="0"/>
          <w:bCs w:val="0"/>
          <w:color w:val="1F497D"/>
          <w:sz w:val="20"/>
          <w:szCs w:val="20"/>
        </w:rPr>
        <w:t>.</w:t>
      </w:r>
    </w:p>
    <w:p w14:paraId="27019D73" w14:textId="29ADC3BC" w:rsidR="00AB585B" w:rsidRDefault="00AB585B" w:rsidP="00364E13">
      <w:pPr>
        <w:pStyle w:val="Prrafodelista"/>
        <w:numPr>
          <w:ilvl w:val="0"/>
          <w:numId w:val="27"/>
        </w:numPr>
        <w:jc w:val="left"/>
      </w:pPr>
      <w:r w:rsidRPr="00364E13">
        <w:rPr>
          <w:b/>
          <w:bCs/>
        </w:rPr>
        <w:t>Elena García,</w:t>
      </w:r>
      <w:r w:rsidRPr="00364E13">
        <w:rPr>
          <w:rStyle w:val="apple-converted-space"/>
          <w:rFonts w:eastAsia="Times New Roman"/>
          <w:b/>
          <w:bCs/>
          <w:sz w:val="20"/>
          <w:szCs w:val="20"/>
        </w:rPr>
        <w:t> </w:t>
      </w:r>
      <w:r>
        <w:t>CEO MarsiBionics,</w:t>
      </w:r>
      <w:r w:rsidRPr="00364E13">
        <w:rPr>
          <w:rStyle w:val="apple-converted-space"/>
          <w:rFonts w:eastAsia="Times New Roman"/>
          <w:b/>
          <w:bCs/>
          <w:sz w:val="20"/>
          <w:szCs w:val="20"/>
        </w:rPr>
        <w:t> </w:t>
      </w:r>
      <w:r>
        <w:t>St</w:t>
      </w:r>
      <w:r w:rsidR="00364E13">
        <w:t xml:space="preserve">artup y Spinoff del CSIC. Creadora de </w:t>
      </w:r>
      <w:r>
        <w:t>exoesqueletos pediátricos adaptables al crecimiento infantil.</w:t>
      </w:r>
    </w:p>
    <w:p w14:paraId="5E523C9B" w14:textId="53BFD5FB" w:rsidR="00AB585B" w:rsidRDefault="00AB585B" w:rsidP="00364E13">
      <w:pPr>
        <w:pStyle w:val="Ttulo3"/>
        <w:rPr>
          <w:rFonts w:eastAsia="Times New Roman"/>
        </w:rPr>
      </w:pPr>
      <w:r>
        <w:rPr>
          <w:rFonts w:eastAsia="Times New Roman"/>
        </w:rPr>
        <w:t>13:25-13:40   Diálogo Impacto social y discapacidad.</w:t>
      </w:r>
    </w:p>
    <w:p w14:paraId="5E1C3FC8" w14:textId="34EC2E74" w:rsidR="00AB585B" w:rsidRDefault="00AB585B" w:rsidP="00364E13">
      <w:pPr>
        <w:pStyle w:val="Prrafodelista"/>
        <w:numPr>
          <w:ilvl w:val="0"/>
          <w:numId w:val="27"/>
        </w:numPr>
        <w:jc w:val="left"/>
      </w:pPr>
      <w:r w:rsidRPr="00364E13">
        <w:rPr>
          <w:b/>
          <w:bCs/>
        </w:rPr>
        <w:t>Juanma Romero</w:t>
      </w:r>
      <w:r>
        <w:t>, director y presentador del programa “Emprende” de RTVE</w:t>
      </w:r>
      <w:r w:rsidRPr="00364E13">
        <w:rPr>
          <w:rStyle w:val="apple-converted-space"/>
          <w:rFonts w:eastAsia="Times New Roman"/>
          <w:sz w:val="20"/>
          <w:szCs w:val="20"/>
        </w:rPr>
        <w:t> </w:t>
      </w:r>
      <w:r w:rsidR="00364E13">
        <w:t xml:space="preserve">entrevista </w:t>
      </w:r>
      <w:r>
        <w:t>a</w:t>
      </w:r>
      <w:r w:rsidRPr="00364E13">
        <w:rPr>
          <w:rStyle w:val="apple-converted-space"/>
          <w:rFonts w:eastAsia="Times New Roman"/>
          <w:sz w:val="20"/>
          <w:szCs w:val="20"/>
        </w:rPr>
        <w:t> </w:t>
      </w:r>
      <w:r w:rsidRPr="00364E13">
        <w:rPr>
          <w:b/>
          <w:bCs/>
        </w:rPr>
        <w:t>Alberto Durán,</w:t>
      </w:r>
      <w:r>
        <w:t> Vicepresidente Ejecutivo de la Fundación ONCE y a</w:t>
      </w:r>
      <w:r w:rsidRPr="00364E13">
        <w:rPr>
          <w:rStyle w:val="apple-converted-space"/>
          <w:rFonts w:eastAsia="Times New Roman"/>
          <w:sz w:val="20"/>
          <w:szCs w:val="20"/>
        </w:rPr>
        <w:t> </w:t>
      </w:r>
      <w:r w:rsidRPr="00364E13">
        <w:rPr>
          <w:b/>
          <w:bCs/>
        </w:rPr>
        <w:t>María Benjumea</w:t>
      </w:r>
      <w:r w:rsidRPr="00364E13">
        <w:rPr>
          <w:b/>
          <w:bCs/>
          <w:color w:val="1F497D"/>
        </w:rPr>
        <w:t>,</w:t>
      </w:r>
      <w:r w:rsidRPr="00364E13">
        <w:rPr>
          <w:rStyle w:val="apple-converted-space"/>
          <w:rFonts w:eastAsia="Times New Roman"/>
          <w:b/>
          <w:bCs/>
          <w:color w:val="1F497D"/>
          <w:sz w:val="20"/>
          <w:szCs w:val="20"/>
        </w:rPr>
        <w:t> </w:t>
      </w:r>
      <w:r>
        <w:t>CEO de Spain Startup, sobre la importancia del binomio emprendimiento e impacto social en la discapacidad. Juntos presentarán el vertical de impacto social de Fundación ONCE y South Summit </w:t>
      </w:r>
    </w:p>
    <w:p w14:paraId="183DC991" w14:textId="55AC8989" w:rsidR="00AB585B" w:rsidRDefault="00AB585B" w:rsidP="0087311A">
      <w:pPr>
        <w:pStyle w:val="Ttulo3"/>
        <w:jc w:val="left"/>
        <w:rPr>
          <w:rFonts w:eastAsia="Times New Roman"/>
        </w:rPr>
      </w:pPr>
      <w:r>
        <w:rPr>
          <w:rFonts w:eastAsia="Times New Roman"/>
        </w:rPr>
        <w:t>13:40-14: 10</w:t>
      </w:r>
      <w:r>
        <w:rPr>
          <w:rStyle w:val="apple-converted-space"/>
          <w:rFonts w:eastAsia="Times New Roman"/>
          <w:sz w:val="20"/>
          <w:szCs w:val="20"/>
        </w:rPr>
        <w:t> </w:t>
      </w:r>
      <w:r>
        <w:rPr>
          <w:rFonts w:eastAsia="Times New Roman"/>
        </w:rPr>
        <w:t>  Panel “En</w:t>
      </w:r>
      <w:r>
        <w:rPr>
          <w:rStyle w:val="apple-converted-space"/>
          <w:rFonts w:eastAsia="Times New Roman"/>
          <w:b w:val="0"/>
          <w:bCs w:val="0"/>
          <w:sz w:val="20"/>
          <w:szCs w:val="20"/>
        </w:rPr>
        <w:t> </w:t>
      </w:r>
      <w:r>
        <w:rPr>
          <w:rFonts w:eastAsia="Times New Roman"/>
        </w:rPr>
        <w:t xml:space="preserve">primera persona: aceleración de empresas con </w:t>
      </w:r>
      <w:bookmarkStart w:id="0" w:name="_GoBack"/>
      <w:bookmarkEnd w:id="0"/>
      <w:r>
        <w:rPr>
          <w:rFonts w:eastAsia="Times New Roman"/>
        </w:rPr>
        <w:t>foco en la discapacidad” y Presentación Próxima Convocatoria de Aceleración de Proyectos</w:t>
      </w:r>
    </w:p>
    <w:p w14:paraId="3217F696" w14:textId="1433D99F" w:rsidR="00AB585B" w:rsidRDefault="00AB585B" w:rsidP="00364E13">
      <w:pPr>
        <w:pStyle w:val="Prrafodelista"/>
        <w:numPr>
          <w:ilvl w:val="0"/>
          <w:numId w:val="27"/>
        </w:numPr>
      </w:pPr>
      <w:r w:rsidRPr="00364E13">
        <w:rPr>
          <w:b/>
          <w:bCs/>
        </w:rPr>
        <w:t>Alberto Tornero,</w:t>
      </w:r>
      <w:r w:rsidRPr="00364E13">
        <w:rPr>
          <w:rStyle w:val="apple-converted-space"/>
          <w:rFonts w:eastAsia="Times New Roman"/>
          <w:b/>
          <w:bCs/>
          <w:sz w:val="20"/>
          <w:szCs w:val="20"/>
        </w:rPr>
        <w:t> </w:t>
      </w:r>
      <w:r>
        <w:t>director del área de empresas de alto potencia</w:t>
      </w:r>
      <w:r w:rsidRPr="00364E13">
        <w:rPr>
          <w:color w:val="1F497D"/>
        </w:rPr>
        <w:t>l</w:t>
      </w:r>
      <w:r w:rsidRPr="00364E13">
        <w:rPr>
          <w:rStyle w:val="apple-converted-space"/>
          <w:rFonts w:eastAsia="Times New Roman"/>
          <w:sz w:val="20"/>
          <w:szCs w:val="20"/>
        </w:rPr>
        <w:t> </w:t>
      </w:r>
      <w:r>
        <w:t>de PWC</w:t>
      </w:r>
    </w:p>
    <w:p w14:paraId="5C5BB94C" w14:textId="77777777" w:rsidR="00AB585B" w:rsidRDefault="00AB585B" w:rsidP="00364E13">
      <w:pPr>
        <w:pStyle w:val="Prrafodelista"/>
        <w:numPr>
          <w:ilvl w:val="0"/>
          <w:numId w:val="27"/>
        </w:numPr>
      </w:pPr>
      <w:r w:rsidRPr="00364E13">
        <w:rPr>
          <w:b/>
          <w:bCs/>
        </w:rPr>
        <w:t>Faustino Cuadrado,</w:t>
      </w:r>
      <w:r w:rsidRPr="00364E13">
        <w:rPr>
          <w:rStyle w:val="apple-converted-space"/>
          <w:b/>
          <w:bCs/>
        </w:rPr>
        <w:t> </w:t>
      </w:r>
      <w:r>
        <w:t>CEO Mass Factory</w:t>
      </w:r>
    </w:p>
    <w:p w14:paraId="45E08C86" w14:textId="52B4CC6D" w:rsidR="00AB585B" w:rsidRDefault="00AB585B" w:rsidP="00364E13">
      <w:pPr>
        <w:pStyle w:val="Prrafodelista"/>
        <w:numPr>
          <w:ilvl w:val="0"/>
          <w:numId w:val="27"/>
        </w:numPr>
      </w:pPr>
      <w:r w:rsidRPr="00364E13">
        <w:rPr>
          <w:b/>
          <w:bCs/>
        </w:rPr>
        <w:t>Rafael Olmedo</w:t>
      </w:r>
      <w:r>
        <w:t>,</w:t>
      </w:r>
      <w:r w:rsidRPr="00364E13">
        <w:rPr>
          <w:rStyle w:val="apple-converted-space"/>
          <w:rFonts w:eastAsia="Times New Roman"/>
          <w:sz w:val="20"/>
          <w:szCs w:val="20"/>
        </w:rPr>
        <w:t> </w:t>
      </w:r>
      <w:r>
        <w:t>CEO Geko Navsat</w:t>
      </w:r>
    </w:p>
    <w:p w14:paraId="0DCBF796" w14:textId="77777777" w:rsidR="00364E13" w:rsidRDefault="00AB585B" w:rsidP="00364E13">
      <w:pPr>
        <w:pStyle w:val="Prrafodelista"/>
        <w:numPr>
          <w:ilvl w:val="0"/>
          <w:numId w:val="27"/>
        </w:numPr>
      </w:pPr>
      <w:r w:rsidRPr="00364E13">
        <w:rPr>
          <w:b/>
          <w:bCs/>
        </w:rPr>
        <w:t>Marco Palacios,</w:t>
      </w:r>
      <w:r w:rsidRPr="00364E13">
        <w:rPr>
          <w:rStyle w:val="apple-converted-space"/>
          <w:rFonts w:eastAsia="Times New Roman"/>
          <w:sz w:val="20"/>
          <w:szCs w:val="20"/>
        </w:rPr>
        <w:t> </w:t>
      </w:r>
      <w:r>
        <w:t>CEO The Sideways Projec</w:t>
      </w:r>
      <w:r w:rsidR="00364E13">
        <w:t>t</w:t>
      </w:r>
    </w:p>
    <w:p w14:paraId="7212421D" w14:textId="58140C97" w:rsidR="00AB585B" w:rsidRDefault="00AB585B" w:rsidP="00364E13">
      <w:pPr>
        <w:pStyle w:val="Prrafodelista"/>
        <w:numPr>
          <w:ilvl w:val="0"/>
          <w:numId w:val="27"/>
        </w:numPr>
      </w:pPr>
      <w:r w:rsidRPr="00364E13">
        <w:rPr>
          <w:b/>
          <w:bCs/>
        </w:rPr>
        <w:t>Jesús Hernández</w:t>
      </w:r>
      <w:r>
        <w:t>,</w:t>
      </w:r>
      <w:r w:rsidRPr="00364E13">
        <w:rPr>
          <w:rStyle w:val="apple-converted-space"/>
          <w:rFonts w:eastAsia="Times New Roman"/>
        </w:rPr>
        <w:t> </w:t>
      </w:r>
      <w:r>
        <w:t>director Accesibilidad universal e innovació</w:t>
      </w:r>
      <w:r w:rsidR="00364E13">
        <w:t>n de</w:t>
      </w:r>
      <w:r>
        <w:t xml:space="preserve"> Fundación ONCE</w:t>
      </w:r>
    </w:p>
    <w:p w14:paraId="1D1CF7EC" w14:textId="5CE4EBD4" w:rsidR="00193D33" w:rsidRPr="0045520D" w:rsidRDefault="00193D33" w:rsidP="00AB585B"/>
    <w:sectPr w:rsidR="00193D33" w:rsidRPr="004552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34543" w14:textId="77777777" w:rsidR="0079162D" w:rsidRDefault="0079162D" w:rsidP="008B6520">
      <w:r>
        <w:separator/>
      </w:r>
    </w:p>
  </w:endnote>
  <w:endnote w:type="continuationSeparator" w:id="0">
    <w:p w14:paraId="46EF0840" w14:textId="77777777" w:rsidR="0079162D" w:rsidRDefault="0079162D" w:rsidP="008B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9592" w14:textId="77777777" w:rsidR="0079162D" w:rsidRDefault="0079162D" w:rsidP="008B6520">
      <w:r>
        <w:separator/>
      </w:r>
    </w:p>
  </w:footnote>
  <w:footnote w:type="continuationSeparator" w:id="0">
    <w:p w14:paraId="779AC77B" w14:textId="77777777" w:rsidR="0079162D" w:rsidRDefault="0079162D" w:rsidP="008B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9D38" w14:textId="30E38D31" w:rsidR="00AB69D0" w:rsidRDefault="00AB69D0" w:rsidP="008B6520">
    <w:pPr>
      <w:pStyle w:val="Encabezado"/>
    </w:pPr>
    <w:r>
      <w:rPr>
        <w:noProof/>
        <w:lang w:val="es-ES" w:eastAsia="es-ES"/>
      </w:rPr>
      <w:drawing>
        <wp:inline distT="0" distB="0" distL="0" distR="0" wp14:anchorId="3A8B842F" wp14:editId="2BAF2831">
          <wp:extent cx="2073070" cy="647700"/>
          <wp:effectExtent l="0" t="0" r="3810" b="0"/>
          <wp:docPr id="1" name="Imagen 1" descr="La imagen corresponde al logo oficial de la Fundación ONCE." title="Logo de la Fundación ON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3 DE NOVIEMBRE DE 2014\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440" cy="64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585B">
      <w:rPr>
        <w:noProof/>
        <w:lang w:val="es-ES" w:eastAsia="es-ES"/>
      </w:rPr>
      <w:t xml:space="preserve">                                                       </w:t>
    </w:r>
    <w:r w:rsidR="00AB585B">
      <w:rPr>
        <w:noProof/>
        <w:lang w:val="es-ES" w:eastAsia="es-ES"/>
      </w:rPr>
      <w:drawing>
        <wp:inline distT="0" distB="0" distL="0" distR="0" wp14:anchorId="76977ACF" wp14:editId="227FD8CD">
          <wp:extent cx="1812341" cy="75438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64244" t="14863" r="17841" b="71881"/>
                  <a:stretch/>
                </pic:blipFill>
                <pic:spPr bwMode="auto">
                  <a:xfrm>
                    <a:off x="0" y="0"/>
                    <a:ext cx="1837771" cy="764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28696D" w14:textId="77777777" w:rsidR="00AB69D0" w:rsidRDefault="00AB69D0" w:rsidP="008B65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6C0"/>
    <w:multiLevelType w:val="hybridMultilevel"/>
    <w:tmpl w:val="20388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C5"/>
    <w:multiLevelType w:val="hybridMultilevel"/>
    <w:tmpl w:val="A7060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3387"/>
    <w:multiLevelType w:val="hybridMultilevel"/>
    <w:tmpl w:val="F35E2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0A19"/>
    <w:multiLevelType w:val="hybridMultilevel"/>
    <w:tmpl w:val="2C8A32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C622B"/>
    <w:multiLevelType w:val="hybridMultilevel"/>
    <w:tmpl w:val="5FB40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2F69"/>
    <w:multiLevelType w:val="hybridMultilevel"/>
    <w:tmpl w:val="129428E0"/>
    <w:lvl w:ilvl="0" w:tplc="5DB08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217E0DB1"/>
    <w:multiLevelType w:val="hybridMultilevel"/>
    <w:tmpl w:val="05E81804"/>
    <w:lvl w:ilvl="0" w:tplc="6F06B518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B56C49"/>
    <w:multiLevelType w:val="hybridMultilevel"/>
    <w:tmpl w:val="1B54A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B42"/>
    <w:multiLevelType w:val="hybridMultilevel"/>
    <w:tmpl w:val="9FEA4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02E0"/>
    <w:multiLevelType w:val="hybridMultilevel"/>
    <w:tmpl w:val="445A99A4"/>
    <w:lvl w:ilvl="0" w:tplc="6F06B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39D3"/>
    <w:multiLevelType w:val="hybridMultilevel"/>
    <w:tmpl w:val="7E529960"/>
    <w:lvl w:ilvl="0" w:tplc="5BDEBD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" w15:restartNumberingAfterBreak="0">
    <w:nsid w:val="30EE5AA5"/>
    <w:multiLevelType w:val="hybridMultilevel"/>
    <w:tmpl w:val="4FEA3E54"/>
    <w:lvl w:ilvl="0" w:tplc="43DA637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47AC6"/>
    <w:multiLevelType w:val="hybridMultilevel"/>
    <w:tmpl w:val="C5CE0832"/>
    <w:lvl w:ilvl="0" w:tplc="882098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3A296E95"/>
    <w:multiLevelType w:val="hybridMultilevel"/>
    <w:tmpl w:val="663EB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07C21"/>
    <w:multiLevelType w:val="hybridMultilevel"/>
    <w:tmpl w:val="77986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773CC"/>
    <w:multiLevelType w:val="hybridMultilevel"/>
    <w:tmpl w:val="70EC6B92"/>
    <w:lvl w:ilvl="0" w:tplc="CD4C587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C3CDF"/>
    <w:multiLevelType w:val="hybridMultilevel"/>
    <w:tmpl w:val="4860D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75EF1"/>
    <w:multiLevelType w:val="hybridMultilevel"/>
    <w:tmpl w:val="90F0C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406BF"/>
    <w:multiLevelType w:val="hybridMultilevel"/>
    <w:tmpl w:val="DA6E5A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4D608A"/>
    <w:multiLevelType w:val="hybridMultilevel"/>
    <w:tmpl w:val="E49CB484"/>
    <w:lvl w:ilvl="0" w:tplc="6F06B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54B0C"/>
    <w:multiLevelType w:val="hybridMultilevel"/>
    <w:tmpl w:val="B47EDD5A"/>
    <w:lvl w:ilvl="0" w:tplc="6F06B518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4391FD3"/>
    <w:multiLevelType w:val="hybridMultilevel"/>
    <w:tmpl w:val="9D2C5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24604"/>
    <w:multiLevelType w:val="hybridMultilevel"/>
    <w:tmpl w:val="06D8F9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F5878"/>
    <w:multiLevelType w:val="hybridMultilevel"/>
    <w:tmpl w:val="85F8EE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AB7A0A"/>
    <w:multiLevelType w:val="hybridMultilevel"/>
    <w:tmpl w:val="EBF48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A6E0A"/>
    <w:multiLevelType w:val="hybridMultilevel"/>
    <w:tmpl w:val="C5A033F4"/>
    <w:lvl w:ilvl="0" w:tplc="6F06B51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7"/>
  </w:num>
  <w:num w:numId="7">
    <w:abstractNumId w:val="25"/>
  </w:num>
  <w:num w:numId="8">
    <w:abstractNumId w:val="0"/>
  </w:num>
  <w:num w:numId="9">
    <w:abstractNumId w:val="2"/>
  </w:num>
  <w:num w:numId="10">
    <w:abstractNumId w:val="20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8"/>
  </w:num>
  <w:num w:numId="15">
    <w:abstractNumId w:val="23"/>
  </w:num>
  <w:num w:numId="16">
    <w:abstractNumId w:val="12"/>
  </w:num>
  <w:num w:numId="17">
    <w:abstractNumId w:val="10"/>
  </w:num>
  <w:num w:numId="18">
    <w:abstractNumId w:val="21"/>
  </w:num>
  <w:num w:numId="19">
    <w:abstractNumId w:val="5"/>
  </w:num>
  <w:num w:numId="20">
    <w:abstractNumId w:val="1"/>
  </w:num>
  <w:num w:numId="21">
    <w:abstractNumId w:val="4"/>
  </w:num>
  <w:num w:numId="22">
    <w:abstractNumId w:val="17"/>
  </w:num>
  <w:num w:numId="23">
    <w:abstractNumId w:val="24"/>
  </w:num>
  <w:num w:numId="24">
    <w:abstractNumId w:val="8"/>
  </w:num>
  <w:num w:numId="25">
    <w:abstractNumId w:val="14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C2"/>
    <w:rsid w:val="00017ACA"/>
    <w:rsid w:val="00040A39"/>
    <w:rsid w:val="00050AF2"/>
    <w:rsid w:val="00062D96"/>
    <w:rsid w:val="00064ED7"/>
    <w:rsid w:val="0009618F"/>
    <w:rsid w:val="000A36AF"/>
    <w:rsid w:val="000A7513"/>
    <w:rsid w:val="000C4898"/>
    <w:rsid w:val="000E4244"/>
    <w:rsid w:val="000F2F5C"/>
    <w:rsid w:val="00112602"/>
    <w:rsid w:val="00134A09"/>
    <w:rsid w:val="001557DC"/>
    <w:rsid w:val="001671E0"/>
    <w:rsid w:val="00193D33"/>
    <w:rsid w:val="001E6EEA"/>
    <w:rsid w:val="001F3231"/>
    <w:rsid w:val="00210BE8"/>
    <w:rsid w:val="002564A6"/>
    <w:rsid w:val="002711B3"/>
    <w:rsid w:val="002C12CB"/>
    <w:rsid w:val="002C4468"/>
    <w:rsid w:val="002C6C66"/>
    <w:rsid w:val="003414FC"/>
    <w:rsid w:val="00361359"/>
    <w:rsid w:val="00364E13"/>
    <w:rsid w:val="0037336A"/>
    <w:rsid w:val="0038140C"/>
    <w:rsid w:val="003B20C1"/>
    <w:rsid w:val="003E05D6"/>
    <w:rsid w:val="003E17F3"/>
    <w:rsid w:val="003F249A"/>
    <w:rsid w:val="003F5060"/>
    <w:rsid w:val="003F74E0"/>
    <w:rsid w:val="004243FF"/>
    <w:rsid w:val="00442E5A"/>
    <w:rsid w:val="0045520D"/>
    <w:rsid w:val="00470AB8"/>
    <w:rsid w:val="00481B79"/>
    <w:rsid w:val="004A6AE6"/>
    <w:rsid w:val="004D14FA"/>
    <w:rsid w:val="004E2147"/>
    <w:rsid w:val="004F3B9A"/>
    <w:rsid w:val="00517443"/>
    <w:rsid w:val="00534C58"/>
    <w:rsid w:val="00542B94"/>
    <w:rsid w:val="005453EF"/>
    <w:rsid w:val="00583F65"/>
    <w:rsid w:val="00584753"/>
    <w:rsid w:val="00585E95"/>
    <w:rsid w:val="005A1499"/>
    <w:rsid w:val="005B0914"/>
    <w:rsid w:val="005B09C9"/>
    <w:rsid w:val="005E2FA9"/>
    <w:rsid w:val="005E7EBA"/>
    <w:rsid w:val="00652F6E"/>
    <w:rsid w:val="00662FC2"/>
    <w:rsid w:val="006861F8"/>
    <w:rsid w:val="006C45B9"/>
    <w:rsid w:val="006E69AC"/>
    <w:rsid w:val="006F3338"/>
    <w:rsid w:val="0074713E"/>
    <w:rsid w:val="007530FB"/>
    <w:rsid w:val="00755069"/>
    <w:rsid w:val="007707E8"/>
    <w:rsid w:val="0079162D"/>
    <w:rsid w:val="00797C3C"/>
    <w:rsid w:val="007A391B"/>
    <w:rsid w:val="007C5899"/>
    <w:rsid w:val="007E11EB"/>
    <w:rsid w:val="007E6ACB"/>
    <w:rsid w:val="00823A4D"/>
    <w:rsid w:val="00840061"/>
    <w:rsid w:val="0084209C"/>
    <w:rsid w:val="0087311A"/>
    <w:rsid w:val="00874626"/>
    <w:rsid w:val="008844E7"/>
    <w:rsid w:val="008B6520"/>
    <w:rsid w:val="008C3C2F"/>
    <w:rsid w:val="00902A70"/>
    <w:rsid w:val="00904C9C"/>
    <w:rsid w:val="00922771"/>
    <w:rsid w:val="00942801"/>
    <w:rsid w:val="00963C41"/>
    <w:rsid w:val="009E707C"/>
    <w:rsid w:val="00A51AD6"/>
    <w:rsid w:val="00A64BCB"/>
    <w:rsid w:val="00A72458"/>
    <w:rsid w:val="00A72BB4"/>
    <w:rsid w:val="00A8474F"/>
    <w:rsid w:val="00AB585B"/>
    <w:rsid w:val="00AB69D0"/>
    <w:rsid w:val="00AD0C52"/>
    <w:rsid w:val="00AD5670"/>
    <w:rsid w:val="00AF4625"/>
    <w:rsid w:val="00B65012"/>
    <w:rsid w:val="00B933D3"/>
    <w:rsid w:val="00C16A07"/>
    <w:rsid w:val="00C303AB"/>
    <w:rsid w:val="00C5306E"/>
    <w:rsid w:val="00C67779"/>
    <w:rsid w:val="00C73F4A"/>
    <w:rsid w:val="00C76E61"/>
    <w:rsid w:val="00C90F5A"/>
    <w:rsid w:val="00C97BAE"/>
    <w:rsid w:val="00CF0822"/>
    <w:rsid w:val="00CF5F7B"/>
    <w:rsid w:val="00D03CF0"/>
    <w:rsid w:val="00D04916"/>
    <w:rsid w:val="00D07918"/>
    <w:rsid w:val="00D76ED2"/>
    <w:rsid w:val="00DA445E"/>
    <w:rsid w:val="00DA646E"/>
    <w:rsid w:val="00DF4AE5"/>
    <w:rsid w:val="00E30205"/>
    <w:rsid w:val="00E60A3F"/>
    <w:rsid w:val="00E73B20"/>
    <w:rsid w:val="00EA7E13"/>
    <w:rsid w:val="00EB4845"/>
    <w:rsid w:val="00F148C2"/>
    <w:rsid w:val="00F1738A"/>
    <w:rsid w:val="00F43FB2"/>
    <w:rsid w:val="00F62305"/>
    <w:rsid w:val="00FB5396"/>
    <w:rsid w:val="00FC6C4A"/>
    <w:rsid w:val="00FE0B44"/>
    <w:rsid w:val="00FE49C0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E326C"/>
  <w15:docId w15:val="{FF7F6518-DA23-4085-A0AF-17FC8576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13"/>
    <w:pPr>
      <w:jc w:val="both"/>
    </w:pPr>
    <w:rPr>
      <w:rFonts w:ascii="Arial" w:hAnsi="Arial" w:cs="Arial"/>
      <w:sz w:val="24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364E13"/>
    <w:pPr>
      <w:keepNext/>
      <w:spacing w:before="1080" w:after="600" w:line="360" w:lineRule="auto"/>
      <w:outlineLvl w:val="0"/>
    </w:pPr>
    <w:rPr>
      <w:b/>
      <w:bCs/>
      <w:i/>
      <w:color w:val="1F497D" w:themeColor="text2"/>
      <w:kern w:val="36"/>
      <w:sz w:val="3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4E1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4E13"/>
    <w:pPr>
      <w:keepNext/>
      <w:keepLines/>
      <w:spacing w:before="360" w:after="360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48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520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64E13"/>
    <w:rPr>
      <w:rFonts w:ascii="Arial" w:hAnsi="Arial" w:cs="Arial"/>
      <w:b/>
      <w:bCs/>
      <w:i/>
      <w:color w:val="1F497D" w:themeColor="text2"/>
      <w:kern w:val="36"/>
      <w:sz w:val="32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0BE8"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10BE8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91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62D"/>
  </w:style>
  <w:style w:type="paragraph" w:styleId="Sinespaciado">
    <w:name w:val="No Spacing"/>
    <w:aliases w:val="con espacios"/>
    <w:uiPriority w:val="1"/>
    <w:qFormat/>
    <w:rsid w:val="007707E8"/>
    <w:pPr>
      <w:spacing w:before="480" w:after="480" w:line="240" w:lineRule="auto"/>
    </w:pPr>
  </w:style>
  <w:style w:type="paragraph" w:styleId="Subttulo">
    <w:name w:val="Subtitle"/>
    <w:aliases w:val="firmas"/>
    <w:basedOn w:val="Normal"/>
    <w:next w:val="Normal"/>
    <w:link w:val="SubttuloCar"/>
    <w:uiPriority w:val="11"/>
    <w:qFormat/>
    <w:rsid w:val="007707E8"/>
    <w:pPr>
      <w:numPr>
        <w:ilvl w:val="1"/>
      </w:numPr>
      <w:spacing w:before="1200" w:after="120"/>
    </w:pPr>
    <w:rPr>
      <w:rFonts w:ascii="Calibri" w:eastAsiaTheme="majorEastAsia" w:hAnsi="Calibri" w:cstheme="majorBidi"/>
      <w:i/>
      <w:iCs/>
      <w:spacing w:val="15"/>
      <w:szCs w:val="24"/>
    </w:rPr>
  </w:style>
  <w:style w:type="character" w:customStyle="1" w:styleId="SubttuloCar">
    <w:name w:val="Subtítulo Car"/>
    <w:aliases w:val="firmas Car"/>
    <w:basedOn w:val="Fuentedeprrafopredeter"/>
    <w:link w:val="Subttulo"/>
    <w:uiPriority w:val="11"/>
    <w:rsid w:val="007707E8"/>
    <w:rPr>
      <w:rFonts w:ascii="Calibri" w:eastAsiaTheme="majorEastAsia" w:hAnsi="Calibri" w:cstheme="majorBidi"/>
      <w:i/>
      <w:iCs/>
      <w:spacing w:val="15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64E13"/>
    <w:rPr>
      <w:rFonts w:ascii="Arial" w:eastAsiaTheme="majorEastAsia" w:hAnsi="Arial" w:cstheme="majorBidi"/>
      <w:b/>
      <w:bCs/>
      <w:sz w:val="28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64E13"/>
    <w:rPr>
      <w:rFonts w:ascii="Arial" w:eastAsiaTheme="majorEastAsia" w:hAnsi="Arial" w:cstheme="majorBidi"/>
      <w:b/>
      <w:bCs/>
      <w:sz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40A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0A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0A39"/>
    <w:rPr>
      <w:rFonts w:ascii="Arial" w:hAnsi="Arial" w:cs="Arial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0A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0A39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AB585B"/>
  </w:style>
  <w:style w:type="character" w:customStyle="1" w:styleId="apple-tab-span">
    <w:name w:val="apple-tab-span"/>
    <w:basedOn w:val="Fuentedeprrafopredeter"/>
    <w:rsid w:val="00AB585B"/>
  </w:style>
  <w:style w:type="paragraph" w:customStyle="1" w:styleId="Default">
    <w:name w:val="Default"/>
    <w:rsid w:val="00AB5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A4AC-C270-4080-AE20-A4B85DF9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FUNDOSA</dc:creator>
  <cp:lastModifiedBy>Sanchez Martin, Carlos</cp:lastModifiedBy>
  <cp:revision>4</cp:revision>
  <dcterms:created xsi:type="dcterms:W3CDTF">2019-09-25T08:31:00Z</dcterms:created>
  <dcterms:modified xsi:type="dcterms:W3CDTF">2019-09-25T09:09:00Z</dcterms:modified>
</cp:coreProperties>
</file>